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tblpY="1"/>
        <w:tblOverlap w:val="never"/>
        <w:tblW w:w="462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40"/>
        <w:gridCol w:w="1540"/>
        <w:gridCol w:w="1540"/>
      </w:tblGrid>
      <w:tr w:rsidR="001264C6" w:rsidRPr="001264C6" w14:paraId="0EC069C8" w14:textId="77777777" w:rsidTr="006B27C2">
        <w:trPr>
          <w:trHeight w:val="34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12944C7" w14:textId="77777777" w:rsidR="001264C6" w:rsidRPr="001264C6" w:rsidRDefault="001264C6" w:rsidP="006B27C2">
            <w:pPr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</w:pPr>
            <w:r w:rsidRPr="001264C6"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  <w:t>Kapha Spices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7404CCD" w14:textId="77777777" w:rsidR="001264C6" w:rsidRPr="001264C6" w:rsidRDefault="001264C6" w:rsidP="006B27C2">
            <w:pPr>
              <w:jc w:val="center"/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  <w:t xml:space="preserve">Pitta </w:t>
            </w:r>
            <w:r w:rsidRPr="001264C6"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  <w:t>Spices</w:t>
            </w:r>
          </w:p>
        </w:tc>
        <w:tc>
          <w:tcPr>
            <w:tcW w:w="1540" w:type="dxa"/>
            <w:shd w:val="clear" w:color="000000" w:fill="FFFFFF"/>
            <w:noWrap/>
            <w:vAlign w:val="center"/>
            <w:hideMark/>
          </w:tcPr>
          <w:p w14:paraId="08CF2B65" w14:textId="77777777" w:rsidR="001264C6" w:rsidRPr="001264C6" w:rsidRDefault="001264C6" w:rsidP="006B27C2">
            <w:pPr>
              <w:jc w:val="center"/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</w:pPr>
            <w:r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  <w:t xml:space="preserve">Vata </w:t>
            </w:r>
            <w:r w:rsidRPr="001264C6">
              <w:rPr>
                <w:rFonts w:ascii="Verdana" w:eastAsia="Times New Roman" w:hAnsi="Verdana"/>
                <w:b/>
                <w:bCs/>
                <w:color w:val="auto"/>
                <w:sz w:val="24"/>
                <w:szCs w:val="24"/>
                <w:lang w:eastAsia="en-US"/>
              </w:rPr>
              <w:t>Spices</w:t>
            </w:r>
          </w:p>
        </w:tc>
      </w:tr>
      <w:tr w:rsidR="001264C6" w:rsidRPr="00EB6807" w14:paraId="6DF863B7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6A6D7F4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r w:rsidRPr="0089635B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 xml:space="preserve">   </w:t>
            </w: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anise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B76B41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anise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1C9A7E9F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anise</w:t>
            </w:r>
            <w:proofErr w:type="gramEnd"/>
          </w:p>
        </w:tc>
      </w:tr>
      <w:tr w:rsidR="001264C6" w:rsidRPr="00EB6807" w14:paraId="6E4AFED9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D164808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asafoetida</w:t>
            </w:r>
            <w:proofErr w:type="spellEnd"/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AD6521F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asafoetida</w:t>
            </w:r>
            <w:proofErr w:type="spellEnd"/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5B192270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spellStart"/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asafoetida</w:t>
            </w:r>
            <w:proofErr w:type="spellEnd"/>
            <w:proofErr w:type="gramEnd"/>
          </w:p>
        </w:tc>
      </w:tr>
      <w:tr w:rsidR="001264C6" w:rsidRPr="00EB6807" w14:paraId="0F47483F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E1FB4B5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basil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164508E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cardamom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70733864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basil</w:t>
            </w:r>
            <w:proofErr w:type="gramEnd"/>
          </w:p>
        </w:tc>
      </w:tr>
      <w:tr w:rsidR="001264C6" w:rsidRPr="00EB6807" w14:paraId="25D5616B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CAB4C5D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bay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29D5D7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chamomile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A172AE5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bay</w:t>
            </w:r>
            <w:proofErr w:type="gramEnd"/>
          </w:p>
        </w:tc>
      </w:tr>
      <w:tr w:rsidR="001264C6" w:rsidRPr="00EB6807" w14:paraId="440E2409" w14:textId="77777777" w:rsidTr="006B27C2">
        <w:trPr>
          <w:trHeight w:val="34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60711A1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black</w:t>
            </w:r>
            <w:proofErr w:type="gramEnd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 xml:space="preserve"> pepper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83BF31A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coriander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EEA0D55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black</w:t>
            </w:r>
            <w:proofErr w:type="gramEnd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 xml:space="preserve"> pepper</w:t>
            </w:r>
          </w:p>
        </w:tc>
      </w:tr>
      <w:tr w:rsidR="001264C6" w:rsidRPr="00EB6807" w14:paraId="6CD1B388" w14:textId="77777777" w:rsidTr="006B27C2">
        <w:trPr>
          <w:trHeight w:val="34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D8942E9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chamomile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5D8D61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cumin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2A99E422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chamomile</w:t>
            </w:r>
            <w:proofErr w:type="gramEnd"/>
          </w:p>
        </w:tc>
      </w:tr>
      <w:tr w:rsidR="001264C6" w:rsidRPr="00EB6807" w14:paraId="50C9C2B6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3E157AD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caraway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6ED57A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fennel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4A483FF0" w14:textId="36EF64BF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carawa</w:t>
            </w:r>
            <w:r w:rsidR="006D49FB"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y</w:t>
            </w:r>
            <w:proofErr w:type="gramEnd"/>
          </w:p>
        </w:tc>
      </w:tr>
      <w:tr w:rsidR="001264C6" w:rsidRPr="00EB6807" w14:paraId="7BF3FDBC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73FA8DD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cardamom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3E23F1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peppermint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AF59F7B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cardamom</w:t>
            </w:r>
            <w:proofErr w:type="gramEnd"/>
          </w:p>
        </w:tc>
      </w:tr>
      <w:tr w:rsidR="001264C6" w:rsidRPr="00EB6807" w14:paraId="5FE6A8FB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A59FD25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cayenne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9516B5A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saffron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53903FA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cayenne</w:t>
            </w:r>
            <w:proofErr w:type="gramEnd"/>
          </w:p>
        </w:tc>
      </w:tr>
      <w:tr w:rsidR="001264C6" w:rsidRPr="00EB6807" w14:paraId="7B39695A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EED91AE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cinnamon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AFA9AA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spearmint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2B0BB55D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cinnamon</w:t>
            </w:r>
            <w:proofErr w:type="gramEnd"/>
          </w:p>
        </w:tc>
      </w:tr>
      <w:tr w:rsidR="001264C6" w:rsidRPr="00EB6807" w14:paraId="62AC2745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48BA737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clove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C9ADD31" w14:textId="2F1B0EEF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ta</w:t>
            </w:r>
            <w:r w:rsidR="00860C87"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</w:t>
            </w:r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ragon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C249670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clove</w:t>
            </w:r>
            <w:proofErr w:type="gramEnd"/>
          </w:p>
        </w:tc>
      </w:tr>
      <w:tr w:rsidR="001264C6" w:rsidRPr="00EB6807" w14:paraId="40DCF0A0" w14:textId="77777777" w:rsidTr="006B27C2">
        <w:trPr>
          <w:trHeight w:val="34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16B6114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coriander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F77FC08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turmeric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90C887E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coriander</w:t>
            </w:r>
            <w:proofErr w:type="gramEnd"/>
          </w:p>
        </w:tc>
      </w:tr>
      <w:tr w:rsidR="001264C6" w:rsidRPr="00EB6807" w14:paraId="32A2D954" w14:textId="77777777" w:rsidTr="006B27C2">
        <w:trPr>
          <w:trHeight w:val="34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707F7B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cumin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7B6F183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vanilla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105BF3C0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cumin</w:t>
            </w:r>
            <w:proofErr w:type="gramEnd"/>
          </w:p>
        </w:tc>
      </w:tr>
      <w:tr w:rsidR="001264C6" w:rsidRPr="00EB6807" w14:paraId="334468AA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C78376B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dill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F2DDCA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wintergreen</w:t>
            </w:r>
            <w:proofErr w:type="gramEnd"/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723340A8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dill</w:t>
            </w:r>
            <w:proofErr w:type="gramEnd"/>
          </w:p>
        </w:tc>
      </w:tr>
      <w:tr w:rsidR="001264C6" w:rsidRPr="00EB6807" w14:paraId="5AE9EF94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2701081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fennel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036216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7ABF52F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fennel</w:t>
            </w:r>
            <w:proofErr w:type="gramEnd"/>
          </w:p>
        </w:tc>
      </w:tr>
      <w:tr w:rsidR="001264C6" w:rsidRPr="00EB6807" w14:paraId="6752D644" w14:textId="77777777" w:rsidTr="006B27C2">
        <w:trPr>
          <w:trHeight w:val="34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B98F162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fenugreek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57116AB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2E7F5E5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fenugreek</w:t>
            </w:r>
            <w:proofErr w:type="gramEnd"/>
          </w:p>
        </w:tc>
      </w:tr>
      <w:tr w:rsidR="001264C6" w:rsidRPr="00EB6807" w14:paraId="4C13097C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FF2E46A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garlic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4319E0F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E89807E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garlic</w:t>
            </w:r>
            <w:proofErr w:type="gramEnd"/>
          </w:p>
        </w:tc>
      </w:tr>
      <w:tr w:rsidR="001264C6" w:rsidRPr="00EB6807" w14:paraId="20D15305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15FBE3B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ginger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1118B4B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9197604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ginger</w:t>
            </w:r>
            <w:proofErr w:type="gramEnd"/>
          </w:p>
        </w:tc>
      </w:tr>
      <w:tr w:rsidR="001264C6" w:rsidRPr="00EB6807" w14:paraId="1240336B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96A98F2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horseradish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7A433F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52729EBA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horseradish</w:t>
            </w:r>
            <w:proofErr w:type="gramEnd"/>
          </w:p>
        </w:tc>
      </w:tr>
      <w:tr w:rsidR="001264C6" w:rsidRPr="00EB6807" w14:paraId="36B1D1F2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44014E49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marjoram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1252C20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A1A86CB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marjoram</w:t>
            </w:r>
            <w:proofErr w:type="gramEnd"/>
          </w:p>
        </w:tc>
      </w:tr>
      <w:tr w:rsidR="001264C6" w:rsidRPr="00EB6807" w14:paraId="7FA9159F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ECFF8BB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mustard</w:t>
            </w:r>
            <w:proofErr w:type="gramEnd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 xml:space="preserve"> seed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B860EEC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10F770A5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mustard</w:t>
            </w:r>
            <w:proofErr w:type="gramEnd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 xml:space="preserve"> seed</w:t>
            </w:r>
          </w:p>
        </w:tc>
      </w:tr>
      <w:tr w:rsidR="001264C6" w:rsidRPr="00EB6807" w14:paraId="7A50B575" w14:textId="77777777" w:rsidTr="006B27C2">
        <w:trPr>
          <w:trHeight w:val="34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4AF70FF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nutmeg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98EA068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5FAC9158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vanilla</w:t>
            </w:r>
            <w:proofErr w:type="gramEnd"/>
          </w:p>
        </w:tc>
      </w:tr>
      <w:tr w:rsidR="001264C6" w:rsidRPr="00EB6807" w14:paraId="27D7B20E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54E3734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oregano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24A8765F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6DD1E1FE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nutmeg</w:t>
            </w:r>
            <w:proofErr w:type="gramEnd"/>
          </w:p>
        </w:tc>
      </w:tr>
      <w:tr w:rsidR="001264C6" w:rsidRPr="00EB6807" w14:paraId="60C78C86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8D68267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peppermint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556F8C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0A54EAA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oregano</w:t>
            </w:r>
            <w:proofErr w:type="gramEnd"/>
          </w:p>
        </w:tc>
      </w:tr>
      <w:tr w:rsidR="001264C6" w:rsidRPr="00EB6807" w14:paraId="2C8131B6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266D66F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poppy</w:t>
            </w:r>
            <w:proofErr w:type="gramEnd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 xml:space="preserve"> seeds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E3D38E4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2DBC5121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peppermint</w:t>
            </w:r>
            <w:proofErr w:type="gramEnd"/>
          </w:p>
        </w:tc>
      </w:tr>
      <w:tr w:rsidR="001264C6" w:rsidRPr="00EB6807" w14:paraId="6286D376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35CDAF8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rosemary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4963B7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68334A1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poppy</w:t>
            </w:r>
            <w:proofErr w:type="gramEnd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 xml:space="preserve"> seeds</w:t>
            </w:r>
          </w:p>
        </w:tc>
      </w:tr>
      <w:tr w:rsidR="001264C6" w:rsidRPr="00EB6807" w14:paraId="6749A0C5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696B40F0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saffron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52A726AE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7183C5D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rosemary</w:t>
            </w:r>
            <w:proofErr w:type="gramEnd"/>
          </w:p>
        </w:tc>
      </w:tr>
      <w:tr w:rsidR="001264C6" w:rsidRPr="00EB6807" w14:paraId="61A1EEF9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EA9937D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sage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A8BE7CC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448383B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saffron</w:t>
            </w:r>
            <w:proofErr w:type="gramEnd"/>
          </w:p>
        </w:tc>
      </w:tr>
      <w:tr w:rsidR="001264C6" w:rsidRPr="00EB6807" w14:paraId="4C91C054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C59A17F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spearmint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5955337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CA622CC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sage</w:t>
            </w:r>
            <w:proofErr w:type="gramEnd"/>
          </w:p>
        </w:tc>
      </w:tr>
      <w:tr w:rsidR="001264C6" w:rsidRPr="00EB6807" w14:paraId="58BC9669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0E8C36A7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thyme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341959DE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4B997223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spearmint</w:t>
            </w:r>
            <w:proofErr w:type="gramEnd"/>
          </w:p>
        </w:tc>
      </w:tr>
      <w:tr w:rsidR="001264C6" w:rsidRPr="00EB6807" w14:paraId="3000F76A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55E310FC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turmeric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30F8165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04E3BE1C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thyme</w:t>
            </w:r>
            <w:proofErr w:type="gramEnd"/>
          </w:p>
        </w:tc>
      </w:tr>
      <w:tr w:rsidR="001264C6" w:rsidRPr="00EB6807" w14:paraId="4A2C01A7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302073AB" w14:textId="3C18C2D6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ta</w:t>
            </w:r>
            <w:r w:rsidR="00860C87"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</w:t>
            </w:r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ragon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68022D5D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69340DC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turmeric</w:t>
            </w:r>
            <w:proofErr w:type="gramEnd"/>
          </w:p>
        </w:tc>
      </w:tr>
      <w:tr w:rsidR="001264C6" w:rsidRPr="00EB6807" w14:paraId="3A3F6390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15483352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vanilla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0DE5877D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000000" w:fill="FFFFFF"/>
            <w:noWrap/>
            <w:vAlign w:val="bottom"/>
            <w:hideMark/>
          </w:tcPr>
          <w:p w14:paraId="398B90D1" w14:textId="1CF767AF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ta</w:t>
            </w:r>
            <w:r w:rsidR="00860C87"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</w:t>
            </w:r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ragon</w:t>
            </w:r>
            <w:proofErr w:type="gramEnd"/>
          </w:p>
        </w:tc>
      </w:tr>
      <w:tr w:rsidR="001264C6" w:rsidRPr="00EB6807" w14:paraId="1684799B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2CDB69A6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proofErr w:type="gramStart"/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wintergreen</w:t>
            </w:r>
            <w:proofErr w:type="gramEnd"/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7870D314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B5E94F0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</w:tr>
      <w:tr w:rsidR="001264C6" w:rsidRPr="00EB6807" w14:paraId="2CF6C13B" w14:textId="77777777" w:rsidTr="006B27C2">
        <w:trPr>
          <w:trHeight w:val="280"/>
        </w:trPr>
        <w:tc>
          <w:tcPr>
            <w:tcW w:w="1540" w:type="dxa"/>
            <w:shd w:val="clear" w:color="auto" w:fill="auto"/>
            <w:noWrap/>
            <w:vAlign w:val="center"/>
            <w:hideMark/>
          </w:tcPr>
          <w:p w14:paraId="7339EE8C" w14:textId="77777777" w:rsidR="001264C6" w:rsidRPr="00EB6807" w:rsidRDefault="001264C6" w:rsidP="006B27C2">
            <w:pPr>
              <w:jc w:val="right"/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  <w:r w:rsidRPr="00EB6807"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  <w:t> </w:t>
            </w: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10815664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  <w:tc>
          <w:tcPr>
            <w:tcW w:w="1540" w:type="dxa"/>
            <w:shd w:val="clear" w:color="auto" w:fill="auto"/>
            <w:noWrap/>
            <w:vAlign w:val="bottom"/>
            <w:hideMark/>
          </w:tcPr>
          <w:p w14:paraId="4CDBF299" w14:textId="77777777" w:rsidR="001264C6" w:rsidRPr="00EB6807" w:rsidRDefault="001264C6" w:rsidP="006B27C2">
            <w:pPr>
              <w:rPr>
                <w:rFonts w:ascii="Verdana" w:eastAsia="Times New Roman" w:hAnsi="Verdana"/>
                <w:color w:val="auto"/>
                <w:sz w:val="20"/>
                <w:szCs w:val="20"/>
                <w:lang w:eastAsia="en-US"/>
              </w:rPr>
            </w:pPr>
          </w:p>
        </w:tc>
      </w:tr>
    </w:tbl>
    <w:p w14:paraId="115FD29F" w14:textId="12C04548" w:rsidR="0001190A" w:rsidRDefault="006B27C2">
      <w:r>
        <w:br w:type="textWrapping" w:clear="all"/>
      </w:r>
    </w:p>
    <w:p w14:paraId="241FDD9A" w14:textId="77777777" w:rsidR="006B27C2" w:rsidRDefault="006B27C2"/>
    <w:p w14:paraId="75852D7E" w14:textId="77777777" w:rsidR="006B27C2" w:rsidRDefault="006B27C2"/>
    <w:p w14:paraId="112F1EBB" w14:textId="77777777" w:rsidR="006B27C2" w:rsidRDefault="006B27C2"/>
    <w:p w14:paraId="57BAAB66" w14:textId="77777777" w:rsidR="006B27C2" w:rsidRDefault="006B27C2"/>
    <w:p w14:paraId="2F4E3C20" w14:textId="77777777" w:rsidR="006B27C2" w:rsidRDefault="006B27C2"/>
    <w:p w14:paraId="676569D2" w14:textId="77777777" w:rsidR="006B27C2" w:rsidRDefault="006B27C2">
      <w:r>
        <w:lastRenderedPageBreak/>
        <w:t>Low Agni (</w:t>
      </w:r>
      <w:proofErr w:type="spellStart"/>
      <w:r>
        <w:t>kapha</w:t>
      </w:r>
      <w:proofErr w:type="spellEnd"/>
      <w:r>
        <w:t>)</w:t>
      </w:r>
    </w:p>
    <w:p w14:paraId="38998118" w14:textId="77777777" w:rsidR="006B27C2" w:rsidRDefault="006B27C2"/>
    <w:p w14:paraId="73FA4D75" w14:textId="77777777" w:rsidR="006B27C2" w:rsidRDefault="006B27C2">
      <w:r>
        <w:t xml:space="preserve">Take spices before a meal to bring </w:t>
      </w:r>
      <w:proofErr w:type="gramStart"/>
      <w:r>
        <w:t>agni</w:t>
      </w:r>
      <w:proofErr w:type="gramEnd"/>
      <w:r>
        <w:t xml:space="preserve"> up and cook the food with the spices to keep agni high during digestion</w:t>
      </w:r>
    </w:p>
    <w:p w14:paraId="647A763E" w14:textId="77777777" w:rsidR="006B27C2" w:rsidRDefault="006B27C2"/>
    <w:p w14:paraId="4917025D" w14:textId="77777777" w:rsidR="006B27C2" w:rsidRDefault="006B27C2"/>
    <w:p w14:paraId="12C27B76" w14:textId="77777777" w:rsidR="006B27C2" w:rsidRDefault="006B27C2">
      <w:r>
        <w:t>High Agni (Pitta)</w:t>
      </w:r>
    </w:p>
    <w:p w14:paraId="4A0710E5" w14:textId="77777777" w:rsidR="006B27C2" w:rsidRDefault="006B27C2"/>
    <w:p w14:paraId="0C1FEF6C" w14:textId="77777777" w:rsidR="006B27C2" w:rsidRDefault="006B27C2">
      <w:r>
        <w:t xml:space="preserve">Take cooling herbs after a meal to bring </w:t>
      </w:r>
      <w:proofErr w:type="gramStart"/>
      <w:r>
        <w:t>agni</w:t>
      </w:r>
      <w:proofErr w:type="gramEnd"/>
      <w:r>
        <w:t xml:space="preserve"> down and cook with food with mild spices (listed for Pitta) in small quantities to avoid stimulating agni</w:t>
      </w:r>
    </w:p>
    <w:p w14:paraId="4030A7A0" w14:textId="77777777" w:rsidR="006B27C2" w:rsidRDefault="006B27C2"/>
    <w:p w14:paraId="259B711B" w14:textId="77777777" w:rsidR="006B27C2" w:rsidRDefault="006B27C2"/>
    <w:p w14:paraId="574ED354" w14:textId="77777777" w:rsidR="006B27C2" w:rsidRDefault="006B27C2"/>
    <w:p w14:paraId="060E120A" w14:textId="77777777" w:rsidR="006B27C2" w:rsidRDefault="006B27C2">
      <w:r>
        <w:t>Variable Agni (Vata)</w:t>
      </w:r>
    </w:p>
    <w:p w14:paraId="64D6B8E9" w14:textId="77777777" w:rsidR="006B27C2" w:rsidRDefault="006B27C2"/>
    <w:p w14:paraId="1C80B417" w14:textId="77777777" w:rsidR="006B27C2" w:rsidRDefault="006B27C2">
      <w:r>
        <w:t xml:space="preserve">Take herbs cooked in the foods and taken between meals in a tea, capsule, </w:t>
      </w:r>
      <w:proofErr w:type="spellStart"/>
      <w:r>
        <w:t>takra</w:t>
      </w:r>
      <w:proofErr w:type="spellEnd"/>
      <w:r>
        <w:t xml:space="preserve"> to keep </w:t>
      </w:r>
      <w:proofErr w:type="gramStart"/>
      <w:r>
        <w:t>agni</w:t>
      </w:r>
      <w:proofErr w:type="gramEnd"/>
      <w:r>
        <w:t xml:space="preserve"> balanced away from digestion</w:t>
      </w:r>
    </w:p>
    <w:p w14:paraId="108989FC" w14:textId="77777777" w:rsidR="00782156" w:rsidRDefault="00782156"/>
    <w:p w14:paraId="077F41CC" w14:textId="77777777" w:rsidR="00782156" w:rsidRDefault="00782156"/>
    <w:p w14:paraId="380BD9E5" w14:textId="77777777" w:rsidR="00782156" w:rsidRDefault="00782156">
      <w:r>
        <w:t xml:space="preserve">(Possible to have High Pitta with Variable Agni) </w:t>
      </w:r>
    </w:p>
    <w:p w14:paraId="39B2F52B" w14:textId="77777777" w:rsidR="00782156" w:rsidRDefault="00782156"/>
    <w:p w14:paraId="21743755" w14:textId="77777777" w:rsidR="00782156" w:rsidRDefault="00782156"/>
    <w:p w14:paraId="027B8103" w14:textId="77777777" w:rsidR="00782156" w:rsidRDefault="00782156"/>
    <w:p w14:paraId="57110E5B" w14:textId="77777777" w:rsidR="00782156" w:rsidRDefault="00782156">
      <w:r>
        <w:t>State of Agni</w:t>
      </w:r>
    </w:p>
    <w:p w14:paraId="446090BA" w14:textId="77777777" w:rsidR="00782156" w:rsidRDefault="0078215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04"/>
        <w:gridCol w:w="1713"/>
        <w:gridCol w:w="1713"/>
        <w:gridCol w:w="1713"/>
        <w:gridCol w:w="1713"/>
      </w:tblGrid>
      <w:tr w:rsidR="00782156" w14:paraId="27EF8C4A" w14:textId="77777777" w:rsidTr="00782156">
        <w:tc>
          <w:tcPr>
            <w:tcW w:w="2004" w:type="dxa"/>
          </w:tcPr>
          <w:p w14:paraId="479D0DFB" w14:textId="77777777" w:rsidR="00782156" w:rsidRDefault="00782156"/>
        </w:tc>
        <w:tc>
          <w:tcPr>
            <w:tcW w:w="1713" w:type="dxa"/>
          </w:tcPr>
          <w:p w14:paraId="6F2E2AED" w14:textId="77777777" w:rsidR="00782156" w:rsidRDefault="00782156">
            <w:r>
              <w:t>Balanced</w:t>
            </w:r>
          </w:p>
        </w:tc>
        <w:tc>
          <w:tcPr>
            <w:tcW w:w="1713" w:type="dxa"/>
          </w:tcPr>
          <w:p w14:paraId="5931B0A5" w14:textId="77777777" w:rsidR="00782156" w:rsidRDefault="00782156">
            <w:r>
              <w:t>Low</w:t>
            </w:r>
          </w:p>
        </w:tc>
        <w:tc>
          <w:tcPr>
            <w:tcW w:w="1713" w:type="dxa"/>
          </w:tcPr>
          <w:p w14:paraId="62528F2B" w14:textId="77777777" w:rsidR="00782156" w:rsidRDefault="00782156">
            <w:r>
              <w:t xml:space="preserve">High </w:t>
            </w:r>
          </w:p>
        </w:tc>
        <w:tc>
          <w:tcPr>
            <w:tcW w:w="1713" w:type="dxa"/>
          </w:tcPr>
          <w:p w14:paraId="144B4DAC" w14:textId="77777777" w:rsidR="00782156" w:rsidRDefault="00782156">
            <w:r>
              <w:t>Variable</w:t>
            </w:r>
          </w:p>
        </w:tc>
      </w:tr>
      <w:tr w:rsidR="00782156" w14:paraId="62D0D679" w14:textId="77777777" w:rsidTr="00782156">
        <w:tc>
          <w:tcPr>
            <w:tcW w:w="2004" w:type="dxa"/>
          </w:tcPr>
          <w:p w14:paraId="2BE5AD54" w14:textId="77777777" w:rsidR="00782156" w:rsidRDefault="00782156">
            <w:r>
              <w:t>Appetite</w:t>
            </w:r>
          </w:p>
        </w:tc>
        <w:tc>
          <w:tcPr>
            <w:tcW w:w="1713" w:type="dxa"/>
          </w:tcPr>
          <w:p w14:paraId="25373D12" w14:textId="77777777" w:rsidR="00782156" w:rsidRDefault="00782156">
            <w:r>
              <w:t>Appropriate to frame size &amp; level of activity</w:t>
            </w:r>
          </w:p>
        </w:tc>
        <w:tc>
          <w:tcPr>
            <w:tcW w:w="1713" w:type="dxa"/>
          </w:tcPr>
          <w:p w14:paraId="532E8EF0" w14:textId="77777777" w:rsidR="00782156" w:rsidRDefault="00782156">
            <w:r>
              <w:t>Low</w:t>
            </w:r>
          </w:p>
        </w:tc>
        <w:tc>
          <w:tcPr>
            <w:tcW w:w="1713" w:type="dxa"/>
          </w:tcPr>
          <w:p w14:paraId="3C2E7E41" w14:textId="77777777" w:rsidR="00782156" w:rsidRDefault="00782156">
            <w:r>
              <w:t>Strong, insatiable</w:t>
            </w:r>
          </w:p>
        </w:tc>
        <w:tc>
          <w:tcPr>
            <w:tcW w:w="1713" w:type="dxa"/>
          </w:tcPr>
          <w:p w14:paraId="5EAE611F" w14:textId="77777777" w:rsidR="00782156" w:rsidRDefault="00782156">
            <w:r>
              <w:t xml:space="preserve">Variable </w:t>
            </w:r>
          </w:p>
        </w:tc>
      </w:tr>
      <w:tr w:rsidR="00782156" w14:paraId="34DAC31D" w14:textId="77777777" w:rsidTr="00782156">
        <w:tc>
          <w:tcPr>
            <w:tcW w:w="2004" w:type="dxa"/>
          </w:tcPr>
          <w:p w14:paraId="00C0D599" w14:textId="77777777" w:rsidR="00782156" w:rsidRDefault="00782156">
            <w:r>
              <w:t>Digestive Issues</w:t>
            </w:r>
          </w:p>
        </w:tc>
        <w:tc>
          <w:tcPr>
            <w:tcW w:w="1713" w:type="dxa"/>
          </w:tcPr>
          <w:p w14:paraId="00CF08CE" w14:textId="77777777" w:rsidR="00782156" w:rsidRDefault="00782156">
            <w:r>
              <w:t xml:space="preserve">None </w:t>
            </w:r>
          </w:p>
        </w:tc>
        <w:tc>
          <w:tcPr>
            <w:tcW w:w="1713" w:type="dxa"/>
          </w:tcPr>
          <w:p w14:paraId="21917F7C" w14:textId="77777777" w:rsidR="00782156" w:rsidRDefault="00782156">
            <w:r>
              <w:t>Heavy, sluggish digestive issues</w:t>
            </w:r>
          </w:p>
        </w:tc>
        <w:tc>
          <w:tcPr>
            <w:tcW w:w="1713" w:type="dxa"/>
          </w:tcPr>
          <w:p w14:paraId="65D4834F" w14:textId="77777777" w:rsidR="00782156" w:rsidRDefault="00782156">
            <w:r>
              <w:t>Hot, burning digestive issues</w:t>
            </w:r>
          </w:p>
        </w:tc>
        <w:tc>
          <w:tcPr>
            <w:tcW w:w="1713" w:type="dxa"/>
          </w:tcPr>
          <w:p w14:paraId="24BE554A" w14:textId="77777777" w:rsidR="00782156" w:rsidRDefault="00782156">
            <w:r>
              <w:t>Variable may have gas, bloating</w:t>
            </w:r>
          </w:p>
        </w:tc>
      </w:tr>
      <w:tr w:rsidR="00782156" w14:paraId="2E2CDF16" w14:textId="77777777" w:rsidTr="00782156">
        <w:tc>
          <w:tcPr>
            <w:tcW w:w="2004" w:type="dxa"/>
          </w:tcPr>
          <w:p w14:paraId="477BF119" w14:textId="77777777" w:rsidR="00782156" w:rsidRDefault="00782156">
            <w:r>
              <w:t>Weight pattern</w:t>
            </w:r>
          </w:p>
        </w:tc>
        <w:tc>
          <w:tcPr>
            <w:tcW w:w="1713" w:type="dxa"/>
          </w:tcPr>
          <w:p w14:paraId="78DD2372" w14:textId="77777777" w:rsidR="00782156" w:rsidRDefault="00782156">
            <w:r>
              <w:t xml:space="preserve">Appropriate to frame size </w:t>
            </w:r>
          </w:p>
        </w:tc>
        <w:tc>
          <w:tcPr>
            <w:tcW w:w="1713" w:type="dxa"/>
          </w:tcPr>
          <w:p w14:paraId="56A5C4AC" w14:textId="77777777" w:rsidR="00782156" w:rsidRDefault="00782156">
            <w:r>
              <w:t>Gain weight, hard time losing</w:t>
            </w:r>
          </w:p>
        </w:tc>
        <w:tc>
          <w:tcPr>
            <w:tcW w:w="1713" w:type="dxa"/>
          </w:tcPr>
          <w:p w14:paraId="3076E8DB" w14:textId="77777777" w:rsidR="00782156" w:rsidRDefault="00782156">
            <w:r>
              <w:t>Low or hard time gaining weight, have to eat lots to maintain weight</w:t>
            </w:r>
          </w:p>
        </w:tc>
        <w:tc>
          <w:tcPr>
            <w:tcW w:w="1713" w:type="dxa"/>
          </w:tcPr>
          <w:p w14:paraId="5CCFE263" w14:textId="77777777" w:rsidR="00782156" w:rsidRDefault="00782156">
            <w:r>
              <w:t xml:space="preserve">Variable, may lose weight or gain weight without trying </w:t>
            </w:r>
          </w:p>
        </w:tc>
      </w:tr>
      <w:tr w:rsidR="00782156" w14:paraId="1D35493B" w14:textId="77777777" w:rsidTr="00782156">
        <w:tc>
          <w:tcPr>
            <w:tcW w:w="2004" w:type="dxa"/>
          </w:tcPr>
          <w:p w14:paraId="0A7710C8" w14:textId="77777777" w:rsidR="00782156" w:rsidRDefault="00782156">
            <w:proofErr w:type="spellStart"/>
            <w:r>
              <w:t>Ama</w:t>
            </w:r>
            <w:proofErr w:type="spellEnd"/>
          </w:p>
        </w:tc>
        <w:tc>
          <w:tcPr>
            <w:tcW w:w="1713" w:type="dxa"/>
          </w:tcPr>
          <w:p w14:paraId="14CB8E91" w14:textId="77777777" w:rsidR="00782156" w:rsidRDefault="00782156">
            <w:r>
              <w:t>None</w:t>
            </w:r>
          </w:p>
        </w:tc>
        <w:tc>
          <w:tcPr>
            <w:tcW w:w="1713" w:type="dxa"/>
          </w:tcPr>
          <w:p w14:paraId="60291635" w14:textId="77777777" w:rsidR="00782156" w:rsidRDefault="00782156">
            <w:proofErr w:type="spellStart"/>
            <w:r>
              <w:t>Sama</w:t>
            </w:r>
            <w:proofErr w:type="spellEnd"/>
          </w:p>
        </w:tc>
        <w:tc>
          <w:tcPr>
            <w:tcW w:w="1713" w:type="dxa"/>
          </w:tcPr>
          <w:p w14:paraId="2345DEAD" w14:textId="77777777" w:rsidR="00782156" w:rsidRDefault="00782156">
            <w:r>
              <w:t xml:space="preserve">No </w:t>
            </w:r>
            <w:proofErr w:type="spellStart"/>
            <w:r>
              <w:t>ama</w:t>
            </w:r>
            <w:proofErr w:type="spellEnd"/>
            <w:r>
              <w:t xml:space="preserve"> or yellowish</w:t>
            </w:r>
          </w:p>
        </w:tc>
        <w:tc>
          <w:tcPr>
            <w:tcW w:w="1713" w:type="dxa"/>
          </w:tcPr>
          <w:p w14:paraId="4A7C4A25" w14:textId="77777777" w:rsidR="00782156" w:rsidRDefault="00782156">
            <w:proofErr w:type="spellStart"/>
            <w:r>
              <w:t>Sama</w:t>
            </w:r>
            <w:proofErr w:type="spellEnd"/>
            <w:r>
              <w:t xml:space="preserve"> </w:t>
            </w:r>
          </w:p>
        </w:tc>
      </w:tr>
      <w:tr w:rsidR="00782156" w14:paraId="3877E22A" w14:textId="77777777" w:rsidTr="00782156">
        <w:tc>
          <w:tcPr>
            <w:tcW w:w="2004" w:type="dxa"/>
          </w:tcPr>
          <w:p w14:paraId="20472378" w14:textId="77777777" w:rsidR="00782156" w:rsidRDefault="00782156">
            <w:r>
              <w:t>Elimination</w:t>
            </w:r>
          </w:p>
        </w:tc>
        <w:tc>
          <w:tcPr>
            <w:tcW w:w="1713" w:type="dxa"/>
          </w:tcPr>
          <w:p w14:paraId="64286D8F" w14:textId="77777777" w:rsidR="00782156" w:rsidRDefault="00782156">
            <w:r>
              <w:t>Easy, daily</w:t>
            </w:r>
          </w:p>
        </w:tc>
        <w:tc>
          <w:tcPr>
            <w:tcW w:w="1713" w:type="dxa"/>
          </w:tcPr>
          <w:p w14:paraId="7E000546" w14:textId="77777777" w:rsidR="00782156" w:rsidRDefault="00782156">
            <w:r>
              <w:t xml:space="preserve">Copious, sluggish </w:t>
            </w:r>
          </w:p>
        </w:tc>
        <w:tc>
          <w:tcPr>
            <w:tcW w:w="1713" w:type="dxa"/>
          </w:tcPr>
          <w:p w14:paraId="61D75812" w14:textId="77777777" w:rsidR="00782156" w:rsidRDefault="00782156">
            <w:r>
              <w:t>Fast, hot, loose</w:t>
            </w:r>
          </w:p>
        </w:tc>
        <w:tc>
          <w:tcPr>
            <w:tcW w:w="1713" w:type="dxa"/>
          </w:tcPr>
          <w:p w14:paraId="1D5A9E4E" w14:textId="77777777" w:rsidR="00782156" w:rsidRDefault="00782156">
            <w:r>
              <w:t>Often tends to irregularity</w:t>
            </w:r>
          </w:p>
        </w:tc>
      </w:tr>
    </w:tbl>
    <w:p w14:paraId="6A2C3834" w14:textId="77777777" w:rsidR="00782156" w:rsidRDefault="00782156"/>
    <w:p w14:paraId="7B04238B" w14:textId="77777777" w:rsidR="00F43D0D" w:rsidRDefault="00F43D0D"/>
    <w:p w14:paraId="68D47A76" w14:textId="77777777" w:rsidR="00F43D0D" w:rsidRDefault="00F43D0D"/>
    <w:p w14:paraId="3A6B0185" w14:textId="36262070" w:rsidR="00F43D0D" w:rsidRDefault="00F43D0D">
      <w:r>
        <w:br w:type="page"/>
      </w:r>
    </w:p>
    <w:p w14:paraId="6FB72959" w14:textId="622378C1" w:rsidR="00F43D0D" w:rsidRDefault="00F43D0D">
      <w:r>
        <w:t xml:space="preserve">Oils for the dosha </w:t>
      </w:r>
    </w:p>
    <w:p w14:paraId="60BA322B" w14:textId="77777777" w:rsidR="00F43D0D" w:rsidRDefault="00F43D0D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14"/>
        <w:gridCol w:w="2214"/>
        <w:gridCol w:w="2214"/>
      </w:tblGrid>
      <w:tr w:rsidR="00F43D0D" w14:paraId="4F603183" w14:textId="77777777" w:rsidTr="00F43D0D">
        <w:tc>
          <w:tcPr>
            <w:tcW w:w="2214" w:type="dxa"/>
          </w:tcPr>
          <w:p w14:paraId="46986791" w14:textId="69C0B9B9" w:rsidR="00F43D0D" w:rsidRDefault="00F43D0D">
            <w:r>
              <w:t>Kapha</w:t>
            </w:r>
          </w:p>
        </w:tc>
        <w:tc>
          <w:tcPr>
            <w:tcW w:w="2214" w:type="dxa"/>
          </w:tcPr>
          <w:p w14:paraId="5FC9F2B4" w14:textId="21A1EEC9" w:rsidR="00F43D0D" w:rsidRDefault="00F43D0D">
            <w:r>
              <w:t>Pitta</w:t>
            </w:r>
          </w:p>
        </w:tc>
        <w:tc>
          <w:tcPr>
            <w:tcW w:w="2214" w:type="dxa"/>
          </w:tcPr>
          <w:p w14:paraId="6170C120" w14:textId="5C52632B" w:rsidR="00F43D0D" w:rsidRDefault="00F43D0D">
            <w:r>
              <w:t xml:space="preserve">Vata </w:t>
            </w:r>
          </w:p>
        </w:tc>
      </w:tr>
      <w:tr w:rsidR="00F43D0D" w14:paraId="7244083F" w14:textId="77777777" w:rsidTr="00F43D0D">
        <w:tc>
          <w:tcPr>
            <w:tcW w:w="2214" w:type="dxa"/>
          </w:tcPr>
          <w:p w14:paraId="3858504C" w14:textId="7F889ED2" w:rsidR="00F43D0D" w:rsidRDefault="004E2CFA">
            <w:r>
              <w:t>Mustard oil*</w:t>
            </w:r>
          </w:p>
        </w:tc>
        <w:tc>
          <w:tcPr>
            <w:tcW w:w="2214" w:type="dxa"/>
          </w:tcPr>
          <w:p w14:paraId="2F0D480E" w14:textId="764D6145" w:rsidR="00F43D0D" w:rsidRDefault="00F43D0D">
            <w:r>
              <w:t>Coconut</w:t>
            </w:r>
          </w:p>
        </w:tc>
        <w:tc>
          <w:tcPr>
            <w:tcW w:w="2214" w:type="dxa"/>
          </w:tcPr>
          <w:p w14:paraId="2B920FC3" w14:textId="5FB353C4" w:rsidR="00F43D0D" w:rsidRDefault="00F43D0D">
            <w:r>
              <w:t xml:space="preserve">Sesame </w:t>
            </w:r>
          </w:p>
        </w:tc>
      </w:tr>
      <w:tr w:rsidR="00F43D0D" w14:paraId="41E83082" w14:textId="77777777" w:rsidTr="00F43D0D">
        <w:tc>
          <w:tcPr>
            <w:tcW w:w="2214" w:type="dxa"/>
          </w:tcPr>
          <w:p w14:paraId="36FD3C05" w14:textId="3741CADC" w:rsidR="00F43D0D" w:rsidRDefault="004E2CFA">
            <w:r>
              <w:t>Safflower oil*</w:t>
            </w:r>
          </w:p>
        </w:tc>
        <w:tc>
          <w:tcPr>
            <w:tcW w:w="2214" w:type="dxa"/>
          </w:tcPr>
          <w:p w14:paraId="2BF44B48" w14:textId="119983A3" w:rsidR="00F43D0D" w:rsidRDefault="00F43D0D">
            <w:r>
              <w:t>Olive</w:t>
            </w:r>
          </w:p>
        </w:tc>
        <w:tc>
          <w:tcPr>
            <w:tcW w:w="2214" w:type="dxa"/>
          </w:tcPr>
          <w:p w14:paraId="55F8DD3A" w14:textId="7DA17CA9" w:rsidR="00F43D0D" w:rsidRDefault="00F43D0D">
            <w:r>
              <w:t>Ghee</w:t>
            </w:r>
          </w:p>
        </w:tc>
      </w:tr>
      <w:tr w:rsidR="00F43D0D" w14:paraId="78307A3E" w14:textId="77777777" w:rsidTr="00F43D0D">
        <w:tc>
          <w:tcPr>
            <w:tcW w:w="2214" w:type="dxa"/>
          </w:tcPr>
          <w:p w14:paraId="0399C2F9" w14:textId="72103B67" w:rsidR="00F43D0D" w:rsidRDefault="004E2CFA">
            <w:r>
              <w:t>Corn oil *</w:t>
            </w:r>
          </w:p>
        </w:tc>
        <w:tc>
          <w:tcPr>
            <w:tcW w:w="2214" w:type="dxa"/>
          </w:tcPr>
          <w:p w14:paraId="3CD97278" w14:textId="495BC986" w:rsidR="00F43D0D" w:rsidRDefault="00F43D0D">
            <w:r>
              <w:t xml:space="preserve">Sunflower </w:t>
            </w:r>
          </w:p>
        </w:tc>
        <w:tc>
          <w:tcPr>
            <w:tcW w:w="2214" w:type="dxa"/>
          </w:tcPr>
          <w:p w14:paraId="7D093F48" w14:textId="37386644" w:rsidR="00F43D0D" w:rsidRDefault="00F43D0D">
            <w:r>
              <w:t xml:space="preserve">Almond </w:t>
            </w:r>
          </w:p>
        </w:tc>
      </w:tr>
      <w:tr w:rsidR="00F43D0D" w14:paraId="538832D5" w14:textId="77777777" w:rsidTr="00F43D0D">
        <w:tc>
          <w:tcPr>
            <w:tcW w:w="2214" w:type="dxa"/>
          </w:tcPr>
          <w:p w14:paraId="76CE905C" w14:textId="2638A1A0" w:rsidR="00F43D0D" w:rsidRDefault="004E2CFA">
            <w:r>
              <w:t>Small amounts of other oils</w:t>
            </w:r>
          </w:p>
        </w:tc>
        <w:tc>
          <w:tcPr>
            <w:tcW w:w="2214" w:type="dxa"/>
          </w:tcPr>
          <w:p w14:paraId="6D8512BA" w14:textId="304FAA51" w:rsidR="00F43D0D" w:rsidRDefault="004E2CFA">
            <w:r>
              <w:t xml:space="preserve">Ghee </w:t>
            </w:r>
          </w:p>
        </w:tc>
        <w:tc>
          <w:tcPr>
            <w:tcW w:w="2214" w:type="dxa"/>
          </w:tcPr>
          <w:p w14:paraId="252C6CC6" w14:textId="09B816BF" w:rsidR="00F43D0D" w:rsidRDefault="00F43D0D">
            <w:r>
              <w:t xml:space="preserve">Walnut oil </w:t>
            </w:r>
          </w:p>
        </w:tc>
      </w:tr>
      <w:tr w:rsidR="004E2CFA" w14:paraId="751C0B0C" w14:textId="77777777" w:rsidTr="00F43D0D">
        <w:tc>
          <w:tcPr>
            <w:tcW w:w="2214" w:type="dxa"/>
          </w:tcPr>
          <w:p w14:paraId="41F28C71" w14:textId="3CBA5F70" w:rsidR="004E2CFA" w:rsidRDefault="004E2CFA">
            <w:r>
              <w:t>Ghee (small amount)</w:t>
            </w:r>
          </w:p>
        </w:tc>
        <w:tc>
          <w:tcPr>
            <w:tcW w:w="2214" w:type="dxa"/>
          </w:tcPr>
          <w:p w14:paraId="1102B06F" w14:textId="77777777" w:rsidR="004E2CFA" w:rsidRDefault="004E2CFA"/>
        </w:tc>
        <w:tc>
          <w:tcPr>
            <w:tcW w:w="2214" w:type="dxa"/>
          </w:tcPr>
          <w:p w14:paraId="2F373C96" w14:textId="54EC1258" w:rsidR="004E2CFA" w:rsidRDefault="004E2CFA">
            <w:r>
              <w:t>Most oils (non-drying/light) are OK</w:t>
            </w:r>
          </w:p>
        </w:tc>
      </w:tr>
    </w:tbl>
    <w:p w14:paraId="05DC7BDA" w14:textId="77777777" w:rsidR="00F43D0D" w:rsidRDefault="00F43D0D"/>
    <w:p w14:paraId="73C3C451" w14:textId="570F8B2A" w:rsidR="004E2CFA" w:rsidRDefault="004E2CFA">
      <w:r>
        <w:t>*</w:t>
      </w:r>
      <w:proofErr w:type="gramStart"/>
      <w:r>
        <w:t>drying</w:t>
      </w:r>
      <w:proofErr w:type="gramEnd"/>
      <w:r>
        <w:t xml:space="preserve"> and light</w:t>
      </w:r>
    </w:p>
    <w:p w14:paraId="384F58D4" w14:textId="77777777" w:rsidR="004E2CFA" w:rsidRDefault="004E2CFA"/>
    <w:p w14:paraId="0A5AB569" w14:textId="54EE26E1" w:rsidR="004E2CFA" w:rsidRDefault="004E2CFA">
      <w:r>
        <w:t>General rule: if the food is pacifying to the dosha then products made from that food are pacifying to the dosha (if the qualities are relatively the same~ this depends on processing)</w:t>
      </w:r>
      <w:bookmarkStart w:id="0" w:name="_GoBack"/>
      <w:bookmarkEnd w:id="0"/>
    </w:p>
    <w:sectPr w:rsidR="004E2CFA" w:rsidSect="0001190A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4C6"/>
    <w:rsid w:val="0001190A"/>
    <w:rsid w:val="001204DE"/>
    <w:rsid w:val="001264C6"/>
    <w:rsid w:val="004008A0"/>
    <w:rsid w:val="00480EB5"/>
    <w:rsid w:val="004E2CFA"/>
    <w:rsid w:val="0055409C"/>
    <w:rsid w:val="006B27C2"/>
    <w:rsid w:val="006D49FB"/>
    <w:rsid w:val="00782156"/>
    <w:rsid w:val="00860C87"/>
    <w:rsid w:val="0089635B"/>
    <w:rsid w:val="00DA2D43"/>
    <w:rsid w:val="00EB6807"/>
    <w:rsid w:val="00F43D0D"/>
    <w:rsid w:val="00FB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A97B2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0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Georgia" w:eastAsiaTheme="minorEastAsia" w:hAnsi="Georgia" w:cs="Times New Roman"/>
        <w:color w:val="333333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008A0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08A0"/>
    <w:rPr>
      <w:rFonts w:ascii="Lucida Grande" w:eastAsiaTheme="minorHAnsi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78215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3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348</Words>
  <Characters>1985</Characters>
  <Application>Microsoft Macintosh Word</Application>
  <DocSecurity>0</DocSecurity>
  <Lines>16</Lines>
  <Paragraphs>4</Paragraphs>
  <ScaleCrop>false</ScaleCrop>
  <Company>The Ayurvedic Approach</Company>
  <LinksUpToDate>false</LinksUpToDate>
  <CharactersWithSpaces>2329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 Thompson</dc:creator>
  <cp:keywords/>
  <dc:description/>
  <cp:lastModifiedBy>Mary Thompson</cp:lastModifiedBy>
  <cp:revision>3</cp:revision>
  <dcterms:created xsi:type="dcterms:W3CDTF">2019-03-20T17:40:00Z</dcterms:created>
  <dcterms:modified xsi:type="dcterms:W3CDTF">2019-04-10T18:47:00Z</dcterms:modified>
</cp:coreProperties>
</file>